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71B" w14:textId="08F1BD2A" w:rsidR="002A07C1" w:rsidRPr="00293C11" w:rsidRDefault="002A07C1" w:rsidP="002A07C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293C11">
        <w:rPr>
          <w:rFonts w:ascii="微軟正黑體" w:eastAsia="微軟正黑體" w:hAnsi="微軟正黑體" w:hint="eastAsia"/>
          <w:b/>
          <w:bCs/>
          <w:sz w:val="40"/>
          <w:szCs w:val="40"/>
        </w:rPr>
        <w:t>112下陽光課程進度說明</w:t>
      </w:r>
    </w:p>
    <w:p w14:paraId="605F7FC5" w14:textId="7E981BF4" w:rsidR="00293C11" w:rsidRPr="00293C11" w:rsidRDefault="002A07C1" w:rsidP="00293C11">
      <w:pPr>
        <w:spacing w:line="0" w:lineRule="atLeast"/>
        <w:rPr>
          <w:rFonts w:ascii="微軟正黑體" w:eastAsia="微軟正黑體" w:hAnsi="微軟正黑體"/>
        </w:rPr>
      </w:pPr>
      <w:r w:rsidRPr="00293C11">
        <w:rPr>
          <w:rFonts w:ascii="微軟正黑體" w:eastAsia="微軟正黑體" w:hAnsi="微軟正黑體" w:hint="eastAsia"/>
        </w:rPr>
        <w:t>教師：</w:t>
      </w:r>
      <w:r w:rsidR="008A385C">
        <w:rPr>
          <w:rFonts w:ascii="微軟正黑體" w:eastAsia="微軟正黑體" w:hAnsi="微軟正黑體" w:hint="eastAsia"/>
        </w:rPr>
        <w:t>陽光師資團隊</w:t>
      </w:r>
      <w:r w:rsidRPr="00293C11">
        <w:rPr>
          <w:rFonts w:ascii="微軟正黑體" w:eastAsia="微軟正黑體" w:hAnsi="微軟正黑體"/>
        </w:rPr>
        <w:br/>
      </w:r>
      <w:r w:rsidRPr="00293C11">
        <w:rPr>
          <w:rFonts w:ascii="微軟正黑體" w:eastAsia="微軟正黑體" w:hAnsi="微軟正黑體" w:hint="eastAsia"/>
        </w:rPr>
        <w:t>星期/課程項目：</w:t>
      </w:r>
      <w:r w:rsidR="00293C11" w:rsidRPr="00293C11">
        <w:rPr>
          <w:rFonts w:ascii="微軟正黑體" w:eastAsia="微軟正黑體" w:hAnsi="微軟正黑體" w:hint="eastAsia"/>
        </w:rPr>
        <w:t>羽球</w:t>
      </w:r>
      <w:r w:rsidR="00293C11" w:rsidRPr="00293C11">
        <w:rPr>
          <w:rFonts w:ascii="微軟正黑體" w:eastAsia="微軟正黑體" w:hAnsi="微軟正黑體"/>
        </w:rPr>
        <w:br/>
      </w:r>
      <w:r w:rsidR="00293C11" w:rsidRPr="00293C11">
        <w:rPr>
          <w:rFonts w:ascii="微軟正黑體" w:eastAsia="微軟正黑體" w:hAnsi="微軟正黑體" w:hint="eastAsia"/>
        </w:rPr>
        <w:t>@專項運動（每次熱身）</w:t>
      </w:r>
    </w:p>
    <w:p w14:paraId="4AB588ED" w14:textId="77777777" w:rsidR="00293C11" w:rsidRPr="00293C11" w:rsidRDefault="00293C11" w:rsidP="00293C11">
      <w:pPr>
        <w:spacing w:line="0" w:lineRule="atLeast"/>
        <w:rPr>
          <w:rFonts w:ascii="微軟正黑體" w:eastAsia="微軟正黑體" w:hAnsi="微軟正黑體"/>
        </w:rPr>
      </w:pPr>
      <w:r w:rsidRPr="00293C11">
        <w:rPr>
          <w:rFonts w:ascii="微軟正黑體" w:eastAsia="微軟正黑體" w:hAnsi="微軟正黑體" w:hint="eastAsia"/>
        </w:rPr>
        <w:t>@</w:t>
      </w:r>
      <w:proofErr w:type="gramStart"/>
      <w:r w:rsidRPr="00293C11">
        <w:rPr>
          <w:rFonts w:ascii="微軟正黑體" w:eastAsia="微軟正黑體" w:hAnsi="微軟正黑體" w:hint="eastAsia"/>
        </w:rPr>
        <w:t>撈球、停球</w:t>
      </w:r>
      <w:proofErr w:type="gramEnd"/>
      <w:r w:rsidRPr="00293C11">
        <w:rPr>
          <w:rFonts w:ascii="微軟正黑體" w:eastAsia="微軟正黑體" w:hAnsi="微軟正黑體" w:hint="eastAsia"/>
        </w:rPr>
        <w:t>、發球為輔助練習</w:t>
      </w:r>
    </w:p>
    <w:p w14:paraId="36DDD389" w14:textId="3152B634" w:rsidR="002A07C1" w:rsidRPr="00293C11" w:rsidRDefault="00293C11" w:rsidP="00293C11">
      <w:pPr>
        <w:spacing w:line="0" w:lineRule="atLeast"/>
        <w:rPr>
          <w:rFonts w:ascii="微軟正黑體" w:eastAsia="微軟正黑體" w:hAnsi="微軟正黑體"/>
        </w:rPr>
      </w:pPr>
      <w:r w:rsidRPr="00293C11">
        <w:rPr>
          <w:rFonts w:ascii="微軟正黑體" w:eastAsia="微軟正黑體" w:hAnsi="微軟正黑體" w:hint="eastAsia"/>
        </w:rPr>
        <w:t>@自備跳繩</w:t>
      </w:r>
    </w:p>
    <w:tbl>
      <w:tblPr>
        <w:tblStyle w:val="a3"/>
        <w:tblpPr w:leftFromText="180" w:rightFromText="180" w:vertAnchor="text" w:horzAnchor="margin" w:tblpXSpec="center" w:tblpY="516"/>
        <w:tblW w:w="9294" w:type="dxa"/>
        <w:tblLook w:val="04A0" w:firstRow="1" w:lastRow="0" w:firstColumn="1" w:lastColumn="0" w:noHBand="0" w:noVBand="1"/>
      </w:tblPr>
      <w:tblGrid>
        <w:gridCol w:w="1230"/>
        <w:gridCol w:w="1640"/>
        <w:gridCol w:w="6424"/>
      </w:tblGrid>
      <w:tr w:rsidR="002A07C1" w:rsidRPr="00293C11" w14:paraId="021D2697" w14:textId="77777777" w:rsidTr="002A07C1">
        <w:trPr>
          <w:trHeight w:val="521"/>
        </w:trPr>
        <w:tc>
          <w:tcPr>
            <w:tcW w:w="1230" w:type="dxa"/>
          </w:tcPr>
          <w:p w14:paraId="550A6226" w14:textId="426D315B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640" w:type="dxa"/>
          </w:tcPr>
          <w:p w14:paraId="0A642C64" w14:textId="0FE9619B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課程主題</w:t>
            </w:r>
          </w:p>
        </w:tc>
        <w:tc>
          <w:tcPr>
            <w:tcW w:w="6424" w:type="dxa"/>
          </w:tcPr>
          <w:p w14:paraId="4007B0F9" w14:textId="077E94F3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教學重點</w:t>
            </w:r>
          </w:p>
        </w:tc>
      </w:tr>
      <w:tr w:rsidR="002A07C1" w:rsidRPr="00293C11" w14:paraId="61A7CB8E" w14:textId="77777777" w:rsidTr="002A07C1">
        <w:trPr>
          <w:trHeight w:val="510"/>
        </w:trPr>
        <w:tc>
          <w:tcPr>
            <w:tcW w:w="1230" w:type="dxa"/>
          </w:tcPr>
          <w:p w14:paraId="335E1213" w14:textId="36D6C5F3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40" w:type="dxa"/>
          </w:tcPr>
          <w:p w14:paraId="3AE8249E" w14:textId="22FAC500" w:rsidR="002A07C1" w:rsidRPr="00293C11" w:rsidRDefault="00293C1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</w:t>
            </w:r>
          </w:p>
        </w:tc>
        <w:tc>
          <w:tcPr>
            <w:tcW w:w="6424" w:type="dxa"/>
          </w:tcPr>
          <w:p w14:paraId="76D19757" w14:textId="112DB73D" w:rsidR="002A07C1" w:rsidRPr="00293C11" w:rsidRDefault="00293C1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正反手握拍、正反手撲球</w:t>
            </w:r>
          </w:p>
        </w:tc>
      </w:tr>
      <w:tr w:rsidR="002A07C1" w:rsidRPr="00293C11" w14:paraId="1DB8417E" w14:textId="77777777" w:rsidTr="002A07C1">
        <w:trPr>
          <w:trHeight w:val="521"/>
        </w:trPr>
        <w:tc>
          <w:tcPr>
            <w:tcW w:w="1230" w:type="dxa"/>
          </w:tcPr>
          <w:p w14:paraId="7D38F69A" w14:textId="6874D99C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40" w:type="dxa"/>
          </w:tcPr>
          <w:p w14:paraId="0D5960FE" w14:textId="31166053" w:rsidR="002A07C1" w:rsidRPr="00293C11" w:rsidRDefault="00293C1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</w:t>
            </w:r>
          </w:p>
        </w:tc>
        <w:tc>
          <w:tcPr>
            <w:tcW w:w="6424" w:type="dxa"/>
          </w:tcPr>
          <w:p w14:paraId="38EAAB3E" w14:textId="6A97CB8D" w:rsidR="002A07C1" w:rsidRPr="00293C11" w:rsidRDefault="00293C1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正反手握拍、正反手撲球</w:t>
            </w:r>
          </w:p>
        </w:tc>
      </w:tr>
      <w:tr w:rsidR="002A07C1" w:rsidRPr="00293C11" w14:paraId="3348B066" w14:textId="77777777" w:rsidTr="002A07C1">
        <w:trPr>
          <w:trHeight w:val="521"/>
        </w:trPr>
        <w:tc>
          <w:tcPr>
            <w:tcW w:w="1230" w:type="dxa"/>
          </w:tcPr>
          <w:p w14:paraId="40B53BB1" w14:textId="65CD29CF" w:rsidR="002A07C1" w:rsidRPr="00293C1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40" w:type="dxa"/>
          </w:tcPr>
          <w:p w14:paraId="03BFC2A1" w14:textId="0956D56E" w:rsidR="002A07C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</w:t>
            </w:r>
            <w:proofErr w:type="gramEnd"/>
          </w:p>
        </w:tc>
        <w:tc>
          <w:tcPr>
            <w:tcW w:w="6424" w:type="dxa"/>
          </w:tcPr>
          <w:p w14:paraId="6E9A5F58" w14:textId="7CAF329F" w:rsidR="002A07C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高遠球擊球動作、時機</w:t>
            </w:r>
          </w:p>
        </w:tc>
      </w:tr>
      <w:tr w:rsidR="00293C11" w:rsidRPr="00293C11" w14:paraId="6B9EC95F" w14:textId="77777777" w:rsidTr="002A07C1">
        <w:trPr>
          <w:trHeight w:val="301"/>
        </w:trPr>
        <w:tc>
          <w:tcPr>
            <w:tcW w:w="1230" w:type="dxa"/>
          </w:tcPr>
          <w:p w14:paraId="06A41598" w14:textId="79E7D854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640" w:type="dxa"/>
          </w:tcPr>
          <w:p w14:paraId="5FDD2835" w14:textId="028C36DA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</w:t>
            </w:r>
            <w:proofErr w:type="gramEnd"/>
          </w:p>
        </w:tc>
        <w:tc>
          <w:tcPr>
            <w:tcW w:w="6424" w:type="dxa"/>
          </w:tcPr>
          <w:p w14:paraId="425C57BD" w14:textId="03CC6CB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高遠球擊球動作、時機</w:t>
            </w:r>
          </w:p>
        </w:tc>
      </w:tr>
      <w:tr w:rsidR="00293C11" w:rsidRPr="00293C11" w14:paraId="23352051" w14:textId="77777777" w:rsidTr="002A07C1">
        <w:trPr>
          <w:trHeight w:val="521"/>
        </w:trPr>
        <w:tc>
          <w:tcPr>
            <w:tcW w:w="1230" w:type="dxa"/>
          </w:tcPr>
          <w:p w14:paraId="45A027F0" w14:textId="4E62F83D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640" w:type="dxa"/>
          </w:tcPr>
          <w:p w14:paraId="2C2907B8" w14:textId="2F0500A5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、撲球</w:t>
            </w:r>
          </w:p>
        </w:tc>
        <w:tc>
          <w:tcPr>
            <w:tcW w:w="6424" w:type="dxa"/>
          </w:tcPr>
          <w:p w14:paraId="3D19D60A" w14:textId="28004C49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4CE16D06" w14:textId="77777777" w:rsidTr="002A07C1">
        <w:trPr>
          <w:trHeight w:val="521"/>
        </w:trPr>
        <w:tc>
          <w:tcPr>
            <w:tcW w:w="1230" w:type="dxa"/>
          </w:tcPr>
          <w:p w14:paraId="48257F5E" w14:textId="45DA216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40" w:type="dxa"/>
          </w:tcPr>
          <w:p w14:paraId="61941EF9" w14:textId="2EAA5E21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、撲球</w:t>
            </w:r>
          </w:p>
        </w:tc>
        <w:tc>
          <w:tcPr>
            <w:tcW w:w="6424" w:type="dxa"/>
          </w:tcPr>
          <w:p w14:paraId="0A7530E5" w14:textId="20513650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69226B89" w14:textId="77777777" w:rsidTr="002A07C1">
        <w:trPr>
          <w:trHeight w:val="510"/>
        </w:trPr>
        <w:tc>
          <w:tcPr>
            <w:tcW w:w="1230" w:type="dxa"/>
          </w:tcPr>
          <w:p w14:paraId="7F2062FB" w14:textId="5C3FBC0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640" w:type="dxa"/>
          </w:tcPr>
          <w:p w14:paraId="1882354A" w14:textId="44AD052C" w:rsidR="00293C11" w:rsidRPr="00293C11" w:rsidRDefault="00293C11" w:rsidP="00293C11">
            <w:pPr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 xml:space="preserve"> 正反手挑球</w:t>
            </w:r>
          </w:p>
        </w:tc>
        <w:tc>
          <w:tcPr>
            <w:tcW w:w="6424" w:type="dxa"/>
          </w:tcPr>
          <w:p w14:paraId="56432655" w14:textId="50417D3F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長球撲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球組合複習、正反手挑球</w:t>
            </w:r>
          </w:p>
        </w:tc>
      </w:tr>
      <w:tr w:rsidR="00293C11" w:rsidRPr="00293C11" w14:paraId="5A1B1F7E" w14:textId="77777777" w:rsidTr="002A07C1">
        <w:trPr>
          <w:trHeight w:val="521"/>
        </w:trPr>
        <w:tc>
          <w:tcPr>
            <w:tcW w:w="1230" w:type="dxa"/>
          </w:tcPr>
          <w:p w14:paraId="68844CBF" w14:textId="141CB242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640" w:type="dxa"/>
          </w:tcPr>
          <w:p w14:paraId="36811D65" w14:textId="2089FB84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挑球</w:t>
            </w:r>
          </w:p>
        </w:tc>
        <w:tc>
          <w:tcPr>
            <w:tcW w:w="6424" w:type="dxa"/>
          </w:tcPr>
          <w:p w14:paraId="125175A6" w14:textId="12CD992B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長球撲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球組合複習、正反手挑球</w:t>
            </w:r>
          </w:p>
        </w:tc>
      </w:tr>
      <w:tr w:rsidR="00293C11" w:rsidRPr="00293C11" w14:paraId="24AE6531" w14:textId="77777777" w:rsidTr="002A07C1">
        <w:trPr>
          <w:trHeight w:val="521"/>
        </w:trPr>
        <w:tc>
          <w:tcPr>
            <w:tcW w:w="1230" w:type="dxa"/>
          </w:tcPr>
          <w:p w14:paraId="10CD34DC" w14:textId="009FDBEF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640" w:type="dxa"/>
          </w:tcPr>
          <w:p w14:paraId="2B718655" w14:textId="00C7B60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長球挑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</w:t>
            </w:r>
          </w:p>
        </w:tc>
        <w:tc>
          <w:tcPr>
            <w:tcW w:w="6424" w:type="dxa"/>
          </w:tcPr>
          <w:p w14:paraId="3D3B3D60" w14:textId="4E986D4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4AB443F5" w14:textId="77777777" w:rsidTr="002A07C1">
        <w:trPr>
          <w:trHeight w:val="521"/>
        </w:trPr>
        <w:tc>
          <w:tcPr>
            <w:tcW w:w="1230" w:type="dxa"/>
          </w:tcPr>
          <w:p w14:paraId="499C1684" w14:textId="15F848DB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640" w:type="dxa"/>
          </w:tcPr>
          <w:p w14:paraId="0418AF15" w14:textId="44FEF472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長球挑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</w:t>
            </w:r>
          </w:p>
        </w:tc>
        <w:tc>
          <w:tcPr>
            <w:tcW w:w="6424" w:type="dxa"/>
          </w:tcPr>
          <w:p w14:paraId="42016609" w14:textId="03F49C8C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661FC62A" w14:textId="77777777" w:rsidTr="002A07C1">
        <w:trPr>
          <w:trHeight w:val="521"/>
        </w:trPr>
        <w:tc>
          <w:tcPr>
            <w:tcW w:w="1230" w:type="dxa"/>
          </w:tcPr>
          <w:p w14:paraId="09965FA8" w14:textId="65EEC9A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640" w:type="dxa"/>
          </w:tcPr>
          <w:p w14:paraId="68E06CF2" w14:textId="0AC4E8D6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短球</w:t>
            </w:r>
          </w:p>
        </w:tc>
        <w:tc>
          <w:tcPr>
            <w:tcW w:w="6424" w:type="dxa"/>
          </w:tcPr>
          <w:p w14:paraId="04C0739B" w14:textId="3F250B5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長球挑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球複習、正反手短球</w:t>
            </w:r>
          </w:p>
        </w:tc>
      </w:tr>
      <w:tr w:rsidR="00293C11" w:rsidRPr="00293C11" w14:paraId="4F63A896" w14:textId="77777777" w:rsidTr="002A07C1">
        <w:trPr>
          <w:trHeight w:val="521"/>
        </w:trPr>
        <w:tc>
          <w:tcPr>
            <w:tcW w:w="1230" w:type="dxa"/>
          </w:tcPr>
          <w:p w14:paraId="04196753" w14:textId="4E7C9349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640" w:type="dxa"/>
          </w:tcPr>
          <w:p w14:paraId="5D9D96A5" w14:textId="61602A6F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短球</w:t>
            </w:r>
          </w:p>
        </w:tc>
        <w:tc>
          <w:tcPr>
            <w:tcW w:w="6424" w:type="dxa"/>
          </w:tcPr>
          <w:p w14:paraId="01A91A54" w14:textId="4148CB80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長球挑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球複習、正反手短球</w:t>
            </w:r>
          </w:p>
        </w:tc>
      </w:tr>
      <w:tr w:rsidR="00293C11" w:rsidRPr="00293C11" w14:paraId="622EB23D" w14:textId="77777777" w:rsidTr="002A07C1">
        <w:trPr>
          <w:trHeight w:val="521"/>
        </w:trPr>
        <w:tc>
          <w:tcPr>
            <w:tcW w:w="1230" w:type="dxa"/>
          </w:tcPr>
          <w:p w14:paraId="65782238" w14:textId="416A589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640" w:type="dxa"/>
          </w:tcPr>
          <w:p w14:paraId="4CC5ABBD" w14:textId="2CA27E64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切球</w:t>
            </w:r>
          </w:p>
        </w:tc>
        <w:tc>
          <w:tcPr>
            <w:tcW w:w="6424" w:type="dxa"/>
          </w:tcPr>
          <w:p w14:paraId="565A52FE" w14:textId="7B015F4E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正反手短球複習、切球</w:t>
            </w:r>
          </w:p>
        </w:tc>
      </w:tr>
      <w:tr w:rsidR="00293C11" w:rsidRPr="00293C11" w14:paraId="1939752F" w14:textId="77777777" w:rsidTr="002A07C1">
        <w:trPr>
          <w:trHeight w:val="521"/>
        </w:trPr>
        <w:tc>
          <w:tcPr>
            <w:tcW w:w="1230" w:type="dxa"/>
          </w:tcPr>
          <w:p w14:paraId="638086E9" w14:textId="2C2EAABB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lastRenderedPageBreak/>
              <w:t>14</w:t>
            </w:r>
          </w:p>
        </w:tc>
        <w:tc>
          <w:tcPr>
            <w:tcW w:w="1640" w:type="dxa"/>
          </w:tcPr>
          <w:p w14:paraId="54C487C3" w14:textId="620D33F9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切球</w:t>
            </w:r>
          </w:p>
        </w:tc>
        <w:tc>
          <w:tcPr>
            <w:tcW w:w="6424" w:type="dxa"/>
          </w:tcPr>
          <w:p w14:paraId="12992BFE" w14:textId="37691895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正反手短球複習、切球</w:t>
            </w:r>
          </w:p>
        </w:tc>
      </w:tr>
      <w:tr w:rsidR="00293C11" w:rsidRPr="00293C11" w14:paraId="032C7B04" w14:textId="77777777" w:rsidTr="002A07C1">
        <w:trPr>
          <w:trHeight w:val="521"/>
        </w:trPr>
        <w:tc>
          <w:tcPr>
            <w:tcW w:w="1230" w:type="dxa"/>
          </w:tcPr>
          <w:p w14:paraId="325145B9" w14:textId="2AABACC4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640" w:type="dxa"/>
          </w:tcPr>
          <w:p w14:paraId="72ECA7B7" w14:textId="3B850883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切球、短球</w:t>
            </w:r>
          </w:p>
        </w:tc>
        <w:tc>
          <w:tcPr>
            <w:tcW w:w="6424" w:type="dxa"/>
          </w:tcPr>
          <w:p w14:paraId="7BEB0BB1" w14:textId="79A46FDD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76CE9173" w14:textId="77777777" w:rsidTr="002A07C1">
        <w:trPr>
          <w:trHeight w:val="521"/>
        </w:trPr>
        <w:tc>
          <w:tcPr>
            <w:tcW w:w="1230" w:type="dxa"/>
          </w:tcPr>
          <w:p w14:paraId="1B5792BE" w14:textId="23E161C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640" w:type="dxa"/>
          </w:tcPr>
          <w:p w14:paraId="09A555F9" w14:textId="59093A7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切球、短球</w:t>
            </w:r>
          </w:p>
        </w:tc>
        <w:tc>
          <w:tcPr>
            <w:tcW w:w="6424" w:type="dxa"/>
          </w:tcPr>
          <w:p w14:paraId="26DFE7DB" w14:textId="5214EA21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組合動作結合腳步練習</w:t>
            </w:r>
          </w:p>
        </w:tc>
      </w:tr>
      <w:tr w:rsidR="00293C11" w:rsidRPr="00293C11" w14:paraId="6B6F1425" w14:textId="77777777" w:rsidTr="002A07C1">
        <w:trPr>
          <w:trHeight w:val="521"/>
        </w:trPr>
        <w:tc>
          <w:tcPr>
            <w:tcW w:w="1230" w:type="dxa"/>
          </w:tcPr>
          <w:p w14:paraId="17CB7B7E" w14:textId="43D3F3AA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640" w:type="dxa"/>
          </w:tcPr>
          <w:p w14:paraId="744D43A6" w14:textId="0FD31A1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殺球</w:t>
            </w:r>
          </w:p>
        </w:tc>
        <w:tc>
          <w:tcPr>
            <w:tcW w:w="6424" w:type="dxa"/>
          </w:tcPr>
          <w:p w14:paraId="53291DF5" w14:textId="2B7DD7A6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切球短球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複習、殺球</w:t>
            </w:r>
          </w:p>
        </w:tc>
      </w:tr>
      <w:tr w:rsidR="00293C11" w:rsidRPr="00293C11" w14:paraId="45C4C430" w14:textId="77777777" w:rsidTr="002A07C1">
        <w:trPr>
          <w:trHeight w:val="521"/>
        </w:trPr>
        <w:tc>
          <w:tcPr>
            <w:tcW w:w="1230" w:type="dxa"/>
          </w:tcPr>
          <w:p w14:paraId="553B33EE" w14:textId="2F5E2656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640" w:type="dxa"/>
          </w:tcPr>
          <w:p w14:paraId="5B44053B" w14:textId="309CC012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殺球</w:t>
            </w:r>
          </w:p>
        </w:tc>
        <w:tc>
          <w:tcPr>
            <w:tcW w:w="6424" w:type="dxa"/>
          </w:tcPr>
          <w:p w14:paraId="5B89851E" w14:textId="15C6BBBF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93C11">
              <w:rPr>
                <w:rFonts w:ascii="微軟正黑體" w:eastAsia="微軟正黑體" w:hAnsi="微軟正黑體" w:hint="eastAsia"/>
              </w:rPr>
              <w:t>切球短球</w:t>
            </w:r>
            <w:proofErr w:type="gramEnd"/>
            <w:r w:rsidRPr="00293C11">
              <w:rPr>
                <w:rFonts w:ascii="微軟正黑體" w:eastAsia="微軟正黑體" w:hAnsi="微軟正黑體" w:hint="eastAsia"/>
              </w:rPr>
              <w:t>複習、殺球</w:t>
            </w:r>
          </w:p>
        </w:tc>
      </w:tr>
      <w:tr w:rsidR="00293C11" w:rsidRPr="00293C11" w14:paraId="6790DEC3" w14:textId="77777777" w:rsidTr="002A07C1">
        <w:trPr>
          <w:trHeight w:val="521"/>
        </w:trPr>
        <w:tc>
          <w:tcPr>
            <w:tcW w:w="1230" w:type="dxa"/>
          </w:tcPr>
          <w:p w14:paraId="2816E641" w14:textId="4F8EB789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640" w:type="dxa"/>
          </w:tcPr>
          <w:p w14:paraId="118C26F4" w14:textId="13E268D8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實戰</w:t>
            </w:r>
          </w:p>
        </w:tc>
        <w:tc>
          <w:tcPr>
            <w:tcW w:w="6424" w:type="dxa"/>
          </w:tcPr>
          <w:p w14:paraId="48BF223A" w14:textId="4B9FA12F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比賽規則介紹、單打戰術</w:t>
            </w:r>
          </w:p>
        </w:tc>
      </w:tr>
      <w:tr w:rsidR="00293C11" w:rsidRPr="00293C11" w14:paraId="1A9DAC7C" w14:textId="77777777" w:rsidTr="002A07C1">
        <w:trPr>
          <w:trHeight w:val="521"/>
        </w:trPr>
        <w:tc>
          <w:tcPr>
            <w:tcW w:w="1230" w:type="dxa"/>
          </w:tcPr>
          <w:p w14:paraId="62B9F87D" w14:textId="3B46CDBE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640" w:type="dxa"/>
          </w:tcPr>
          <w:p w14:paraId="137EC5AE" w14:textId="3062BC77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實戰</w:t>
            </w:r>
          </w:p>
        </w:tc>
        <w:tc>
          <w:tcPr>
            <w:tcW w:w="6424" w:type="dxa"/>
          </w:tcPr>
          <w:p w14:paraId="017257C4" w14:textId="45F7527A" w:rsidR="00293C11" w:rsidRPr="00293C11" w:rsidRDefault="00293C11" w:rsidP="00293C11">
            <w:pPr>
              <w:jc w:val="center"/>
              <w:rPr>
                <w:rFonts w:ascii="微軟正黑體" w:eastAsia="微軟正黑體" w:hAnsi="微軟正黑體"/>
              </w:rPr>
            </w:pPr>
            <w:r w:rsidRPr="00293C11">
              <w:rPr>
                <w:rFonts w:ascii="微軟正黑體" w:eastAsia="微軟正黑體" w:hAnsi="微軟正黑體" w:hint="eastAsia"/>
              </w:rPr>
              <w:t>比賽規則介紹、單打戰術</w:t>
            </w:r>
          </w:p>
        </w:tc>
      </w:tr>
    </w:tbl>
    <w:p w14:paraId="6929FC96" w14:textId="77777777" w:rsidR="008A385C" w:rsidRDefault="008A385C" w:rsidP="008A385C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備註：課程內容以</w:t>
      </w:r>
      <w:r>
        <w:rPr>
          <w:b/>
          <w:bCs/>
          <w:sz w:val="28"/>
          <w:szCs w:val="28"/>
        </w:rPr>
        <w:t>20</w:t>
      </w:r>
      <w:proofErr w:type="gramStart"/>
      <w:r>
        <w:rPr>
          <w:rFonts w:hint="eastAsia"/>
          <w:b/>
          <w:bCs/>
          <w:sz w:val="28"/>
          <w:szCs w:val="28"/>
        </w:rPr>
        <w:t>週</w:t>
      </w:r>
      <w:proofErr w:type="gramEnd"/>
      <w:r>
        <w:rPr>
          <w:rFonts w:hint="eastAsia"/>
          <w:b/>
          <w:bCs/>
          <w:sz w:val="28"/>
          <w:szCs w:val="28"/>
        </w:rPr>
        <w:t>為單位安排，實際課程進度會依照實際堂數，按照學生程度及學習狀況進行調整。</w:t>
      </w:r>
    </w:p>
    <w:p w14:paraId="59B61185" w14:textId="041D49F5" w:rsidR="00E216DA" w:rsidRPr="008A385C" w:rsidRDefault="00E216DA" w:rsidP="00293C11">
      <w:pPr>
        <w:jc w:val="center"/>
        <w:rPr>
          <w:rFonts w:ascii="微軟正黑體" w:eastAsia="微軟正黑體" w:hAnsi="微軟正黑體"/>
        </w:rPr>
      </w:pPr>
    </w:p>
    <w:sectPr w:rsidR="00E216DA" w:rsidRPr="008A3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1"/>
    <w:rsid w:val="00293C11"/>
    <w:rsid w:val="002A07C1"/>
    <w:rsid w:val="008A385C"/>
    <w:rsid w:val="00E2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E7C"/>
  <w15:chartTrackingRefBased/>
  <w15:docId w15:val="{D041CA01-22E8-4369-859F-ABF26BA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芊僾 李</dc:creator>
  <cp:keywords/>
  <dc:description/>
  <cp:lastModifiedBy>芊僾 李</cp:lastModifiedBy>
  <cp:revision>3</cp:revision>
  <dcterms:created xsi:type="dcterms:W3CDTF">2023-12-08T04:58:00Z</dcterms:created>
  <dcterms:modified xsi:type="dcterms:W3CDTF">2023-12-21T04:59:00Z</dcterms:modified>
</cp:coreProperties>
</file>